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49" w:rsidRPr="00F11A0F" w:rsidRDefault="00282445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uplatu</w:t>
      </w:r>
      <w:r w:rsidR="00C9644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troškova vezanih uz</w:t>
      </w:r>
      <w:r w:rsidR="00743A8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postupak priznavanja inozemnih stručnih kvalifikacija</w:t>
      </w:r>
    </w:p>
    <w:p w:rsidR="00C96449" w:rsidRPr="00743A89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743A89" w:rsidRDefault="0008486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</w:t>
      </w:r>
      <w:r w:rsidRPr="003143CD">
        <w:rPr>
          <w:rFonts w:ascii="Times New Roman" w:hAnsi="Times New Roman" w:cs="Times New Roman"/>
          <w:color w:val="000000" w:themeColor="text1"/>
          <w:sz w:val="24"/>
          <w:szCs w:val="24"/>
        </w:rPr>
        <w:t>postupka priznavanja inozemnih stručnih kvalifikacija</w:t>
      </w: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koje provodi Hrvatska liječnička komora kao nadležno tijelo</w:t>
      </w:r>
      <w:r w:rsidR="0030369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Republici Hrvatskoj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određeni su 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Cjenikom usluga vezanih uz postupak</w:t>
      </w:r>
      <w:r w:rsidR="002142D5" w:rsidRPr="003143CD">
        <w:rPr>
          <w:rFonts w:ascii="Times New Roman" w:hAnsi="Times New Roman" w:cs="Times New Roman"/>
          <w:b/>
          <w:sz w:val="24"/>
          <w:szCs w:val="24"/>
        </w:rPr>
        <w:t xml:space="preserve"> priznavanja inozemnih stručnih kvalifikacija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,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koji je suglasnost dalo Ministarstvo zdravlja Republike Hrvatske</w:t>
      </w:r>
      <w:r w:rsidR="006F212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1E2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445" w:rsidRPr="00743A89" w:rsidRDefault="00282445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Pr="00743A89" w:rsidRDefault="005A7F47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0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</w:t>
      </w:r>
      <w:r w:rsidR="000F3E83" w:rsidRPr="00F11A0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)</w:t>
      </w:r>
      <w:r w:rsidR="000F3E83" w:rsidRPr="00F11A0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6F2126" w:rsidRPr="00F11A0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Troškovi postupka priznavanja inozemnih stručnih kvalifikacija</w:t>
      </w:r>
      <w:r w:rsidR="00282445" w:rsidRPr="00F11A0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po automatskom sustavu priznavanja</w:t>
      </w:r>
      <w:r w:rsidR="006F2126" w:rsidRPr="00F11A0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6F212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provodi Hrvatska liječnička komora iznose </w:t>
      </w:r>
      <w:r w:rsidR="006F2126" w:rsidRPr="00743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142D5" w:rsidRPr="00743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00,00 kn</w:t>
      </w:r>
      <w:r w:rsidR="002142D5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, odnosno u slučaju uplate u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inozemstvu – protuvrijednost iznosa po srednjem tečaju Narodne banke Hrvatske na dan uplate. </w:t>
      </w:r>
    </w:p>
    <w:p w:rsidR="006F2126" w:rsidRPr="00743A89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C96449" w:rsidRPr="00743A89" w:rsidTr="00F6159D">
        <w:tc>
          <w:tcPr>
            <w:tcW w:w="1838" w:type="dxa"/>
            <w:vMerge w:val="restart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E67EF0" w:rsidRPr="00743A89" w:rsidRDefault="00E67EF0" w:rsidP="00E67E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Upute za uplatu </w:t>
            </w:r>
          </w:p>
          <w:p w:rsidR="00C96449" w:rsidRPr="00743A89" w:rsidRDefault="00E67EF0" w:rsidP="00E67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troškova postupka priznavanja inozemnih stručnih kvalifikacija</w:t>
            </w:r>
          </w:p>
        </w:tc>
      </w:tr>
      <w:tr w:rsidR="00C96449" w:rsidRPr="00743A89" w:rsidTr="000D7521">
        <w:tc>
          <w:tcPr>
            <w:tcW w:w="1838" w:type="dxa"/>
            <w:vMerge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Republici Hrvatskoj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 inozemstvu</w:t>
            </w:r>
          </w:p>
        </w:tc>
      </w:tr>
      <w:tr w:rsidR="00C96449" w:rsidRPr="00743A89" w:rsidTr="000D7521">
        <w:tc>
          <w:tcPr>
            <w:tcW w:w="1838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žiro račun HKL:</w:t>
            </w:r>
          </w:p>
        </w:tc>
        <w:tc>
          <w:tcPr>
            <w:tcW w:w="3544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49 2360000 1101464267</w:t>
            </w:r>
          </w:p>
        </w:tc>
        <w:tc>
          <w:tcPr>
            <w:tcW w:w="3827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Zagrebačka banka, </w:t>
            </w:r>
          </w:p>
          <w:p w:rsidR="000D7521" w:rsidRPr="00743A89" w:rsidRDefault="000D7521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IBAN: HR 49 2360000 1101464267</w:t>
            </w:r>
          </w:p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SWIFT HR XX, 2500-1133454</w:t>
            </w:r>
          </w:p>
        </w:tc>
      </w:tr>
      <w:tr w:rsidR="00C96449" w:rsidRPr="00743A89" w:rsidTr="000D7521">
        <w:tc>
          <w:tcPr>
            <w:tcW w:w="1838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model plaćanja:</w:t>
            </w:r>
          </w:p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poziv na broj:</w:t>
            </w:r>
          </w:p>
        </w:tc>
        <w:tc>
          <w:tcPr>
            <w:tcW w:w="3544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3827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</w:tr>
      <w:tr w:rsidR="00C96449" w:rsidRPr="00743A89" w:rsidTr="000D7521">
        <w:tc>
          <w:tcPr>
            <w:tcW w:w="1838" w:type="dxa"/>
            <w:shd w:val="clear" w:color="auto" w:fill="D9D9D9" w:themeFill="background1" w:themeFillShade="D9"/>
          </w:tcPr>
          <w:p w:rsidR="00C96449" w:rsidRPr="00743A89" w:rsidRDefault="00C96449" w:rsidP="00E25E4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449" w:rsidRPr="00743A89" w:rsidTr="000D7521">
        <w:tc>
          <w:tcPr>
            <w:tcW w:w="1838" w:type="dxa"/>
          </w:tcPr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model plaćanja:</w:t>
            </w:r>
          </w:p>
          <w:p w:rsidR="00C96449" w:rsidRPr="00743A89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poziv na broj:</w:t>
            </w:r>
          </w:p>
        </w:tc>
        <w:tc>
          <w:tcPr>
            <w:tcW w:w="3544" w:type="dxa"/>
          </w:tcPr>
          <w:p w:rsidR="00C96449" w:rsidRPr="00743A89" w:rsidRDefault="00C96449" w:rsidP="00136C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C96449" w:rsidRPr="00743A89" w:rsidRDefault="00C96449" w:rsidP="00136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JMBG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ili drugi identifikacijski broj s trinaest znamenki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3827" w:type="dxa"/>
          </w:tcPr>
          <w:p w:rsidR="00C96449" w:rsidRPr="00743A89" w:rsidRDefault="00C96449" w:rsidP="00136C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C96449" w:rsidRPr="00743A89" w:rsidRDefault="00C96449" w:rsidP="00136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JMBG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ili drugi identifikacijski broj s trinaest znamenki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</w:tr>
    </w:tbl>
    <w:p w:rsidR="006F2126" w:rsidRPr="00743A89" w:rsidRDefault="006F2126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F47" w:rsidRDefault="005A7F47" w:rsidP="00246D0B">
      <w:pPr>
        <w:pStyle w:val="Default"/>
        <w:rPr>
          <w:rFonts w:ascii="Times New Roman" w:hAnsi="Times New Roman" w:cs="Times New Roman"/>
          <w:bCs/>
        </w:rPr>
      </w:pPr>
    </w:p>
    <w:p w:rsidR="00B651E2" w:rsidRPr="00743A89" w:rsidRDefault="00B651E2" w:rsidP="00246D0B">
      <w:pPr>
        <w:pStyle w:val="Default"/>
        <w:rPr>
          <w:rFonts w:ascii="Times New Roman" w:hAnsi="Times New Roman" w:cs="Times New Roman"/>
          <w:bCs/>
        </w:rPr>
      </w:pPr>
    </w:p>
    <w:p w:rsidR="005A7F47" w:rsidRDefault="005A7F47" w:rsidP="00282445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r w:rsidRPr="00F11A0F">
        <w:rPr>
          <w:rFonts w:ascii="Times New Roman" w:hAnsi="Times New Roman" w:cs="Times New Roman"/>
          <w:b/>
          <w:color w:val="2F5496" w:themeColor="accent5" w:themeShade="BF"/>
        </w:rPr>
        <w:t>b)</w:t>
      </w:r>
      <w:r w:rsidRPr="00F11A0F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282445" w:rsidRPr="00F11A0F">
        <w:rPr>
          <w:rFonts w:ascii="Times New Roman" w:hAnsi="Times New Roman" w:cs="Times New Roman"/>
          <w:color w:val="2F5496" w:themeColor="accent5" w:themeShade="BF"/>
        </w:rPr>
        <w:t>Troškovi postupka priznavanja inozemnih stručnih kvalifikacija</w:t>
      </w:r>
      <w:r w:rsidR="00282445" w:rsidRPr="00F11A0F">
        <w:rPr>
          <w:rFonts w:ascii="Times New Roman" w:hAnsi="Times New Roman" w:cs="Times New Roman"/>
          <w:b/>
          <w:color w:val="2F5496" w:themeColor="accent5" w:themeShade="BF"/>
        </w:rPr>
        <w:t xml:space="preserve"> po općem sustavu priznavanja</w:t>
      </w:r>
      <w:r w:rsidR="00282445" w:rsidRPr="00F11A0F">
        <w:rPr>
          <w:rFonts w:ascii="Times New Roman" w:hAnsi="Times New Roman" w:cs="Times New Roman"/>
          <w:color w:val="2F5496" w:themeColor="accent5" w:themeShade="BF"/>
        </w:rPr>
        <w:t xml:space="preserve"> </w:t>
      </w:r>
      <w:bookmarkEnd w:id="0"/>
      <w:r w:rsidRPr="00743A89">
        <w:rPr>
          <w:rFonts w:ascii="Times New Roman" w:hAnsi="Times New Roman" w:cs="Times New Roman"/>
          <w:color w:val="000000" w:themeColor="text1"/>
        </w:rPr>
        <w:t xml:space="preserve">koje provodi Hrvatska liječnička komora iznose </w:t>
      </w:r>
      <w:r w:rsidRPr="00743A89">
        <w:rPr>
          <w:rFonts w:ascii="Times New Roman" w:hAnsi="Times New Roman" w:cs="Times New Roman"/>
          <w:b/>
          <w:color w:val="000000" w:themeColor="text1"/>
        </w:rPr>
        <w:t>1.000,00 kn</w:t>
      </w:r>
      <w:r w:rsidRPr="00743A89">
        <w:rPr>
          <w:rFonts w:ascii="Times New Roman" w:hAnsi="Times New Roman" w:cs="Times New Roman"/>
          <w:color w:val="000000" w:themeColor="text1"/>
        </w:rPr>
        <w:t>, odnosno u slučaju uplate u</w:t>
      </w:r>
      <w:r w:rsidRPr="00743A89">
        <w:rPr>
          <w:rFonts w:ascii="Times New Roman" w:hAnsi="Times New Roman" w:cs="Times New Roman"/>
          <w:bCs/>
          <w:color w:val="000000" w:themeColor="text1"/>
        </w:rPr>
        <w:t xml:space="preserve"> inozemstvu – protuvrijednost iznosa po srednjem tečaju Narodne banke Hrvatske na dan uplate. </w:t>
      </w:r>
    </w:p>
    <w:p w:rsidR="009A14C3" w:rsidRPr="00743A89" w:rsidRDefault="009A14C3" w:rsidP="009A14C3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5A7F47" w:rsidRPr="00743A89" w:rsidTr="00F6159D">
        <w:tc>
          <w:tcPr>
            <w:tcW w:w="1838" w:type="dxa"/>
            <w:vMerge w:val="restart"/>
          </w:tcPr>
          <w:p w:rsidR="005A7F47" w:rsidRPr="00743A89" w:rsidRDefault="005A7F47" w:rsidP="00F61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5A7F47" w:rsidRPr="00743A89" w:rsidRDefault="005A7F47" w:rsidP="00F615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Upute za uplatu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A7F47" w:rsidRPr="00743A89" w:rsidRDefault="005A7F47" w:rsidP="00F61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troškova postupka priznavanja </w:t>
            </w:r>
            <w:r w:rsidRPr="0074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inozemnih stručnih kvalifikacija</w:t>
            </w:r>
          </w:p>
        </w:tc>
      </w:tr>
      <w:tr w:rsidR="005A7F47" w:rsidRPr="00743A89" w:rsidTr="00040FC4">
        <w:tc>
          <w:tcPr>
            <w:tcW w:w="1838" w:type="dxa"/>
            <w:vMerge/>
          </w:tcPr>
          <w:p w:rsidR="005A7F47" w:rsidRPr="00743A89" w:rsidRDefault="005A7F47" w:rsidP="00F61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5A7F47" w:rsidRPr="00743A89" w:rsidRDefault="005A7F47" w:rsidP="00F6159D">
            <w:pPr>
              <w:ind w:left="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Republici Hrvatskoj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A7F47" w:rsidRPr="00743A89" w:rsidRDefault="005A7F47" w:rsidP="00F61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 inozemstvu</w:t>
            </w:r>
          </w:p>
        </w:tc>
      </w:tr>
      <w:tr w:rsidR="005A7F47" w:rsidRPr="00743A89" w:rsidTr="00040FC4">
        <w:tc>
          <w:tcPr>
            <w:tcW w:w="1838" w:type="dxa"/>
          </w:tcPr>
          <w:p w:rsidR="005A7F47" w:rsidRPr="00743A89" w:rsidRDefault="005A7F47" w:rsidP="00F61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žiro račun HKL:</w:t>
            </w:r>
          </w:p>
        </w:tc>
        <w:tc>
          <w:tcPr>
            <w:tcW w:w="3544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49 2360000 1101464267</w:t>
            </w:r>
          </w:p>
        </w:tc>
        <w:tc>
          <w:tcPr>
            <w:tcW w:w="3827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Zagrebačka banka, </w:t>
            </w:r>
          </w:p>
          <w:p w:rsidR="00040FC4" w:rsidRPr="00743A89" w:rsidRDefault="00040FC4" w:rsidP="00040F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IBAN: HR 49 2360000 1101464267</w:t>
            </w:r>
          </w:p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SWIFT HR XX, 2500-1133454</w:t>
            </w:r>
          </w:p>
        </w:tc>
      </w:tr>
      <w:tr w:rsidR="005A7F47" w:rsidRPr="00743A89" w:rsidTr="00040FC4">
        <w:tc>
          <w:tcPr>
            <w:tcW w:w="1838" w:type="dxa"/>
          </w:tcPr>
          <w:p w:rsidR="005A7F47" w:rsidRPr="00743A89" w:rsidRDefault="005A7F47" w:rsidP="00F615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model plaćanja:</w:t>
            </w:r>
          </w:p>
          <w:p w:rsidR="005A7F47" w:rsidRPr="00743A89" w:rsidRDefault="005A7F47" w:rsidP="00F61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poziv na broj:</w:t>
            </w:r>
          </w:p>
        </w:tc>
        <w:tc>
          <w:tcPr>
            <w:tcW w:w="3544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3827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</w:tr>
      <w:tr w:rsidR="005A7F47" w:rsidRPr="00743A89" w:rsidTr="00040FC4">
        <w:tc>
          <w:tcPr>
            <w:tcW w:w="1838" w:type="dxa"/>
            <w:shd w:val="clear" w:color="auto" w:fill="D9D9D9" w:themeFill="background1" w:themeFillShade="D9"/>
          </w:tcPr>
          <w:p w:rsidR="005A7F47" w:rsidRPr="00743A89" w:rsidRDefault="005A7F47" w:rsidP="00F6159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F47" w:rsidRPr="00743A89" w:rsidTr="00040FC4">
        <w:tc>
          <w:tcPr>
            <w:tcW w:w="1838" w:type="dxa"/>
          </w:tcPr>
          <w:p w:rsidR="005A7F47" w:rsidRPr="00743A89" w:rsidRDefault="005A7F47" w:rsidP="00F615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model plaćanja:</w:t>
            </w:r>
          </w:p>
          <w:p w:rsidR="005A7F47" w:rsidRPr="00743A89" w:rsidRDefault="005A7F47" w:rsidP="00F61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poziv na broj:</w:t>
            </w:r>
          </w:p>
        </w:tc>
        <w:tc>
          <w:tcPr>
            <w:tcW w:w="3544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JMBG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ili drugi identifikacijski broj s trinaest znamenki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3827" w:type="dxa"/>
          </w:tcPr>
          <w:p w:rsidR="005A7F47" w:rsidRPr="00743A89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5A7F47" w:rsidRPr="00743A89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JMBG</w:t>
            </w:r>
            <w:r w:rsidRPr="00743A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uplatitelja ili drugi identifikacijski broj s trinaest znamenki - </w:t>
            </w:r>
            <w:r w:rsidRPr="00743A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</w:tr>
    </w:tbl>
    <w:p w:rsidR="00991046" w:rsidRPr="00743A89" w:rsidRDefault="00991046" w:rsidP="00282445">
      <w:pPr>
        <w:pStyle w:val="Default"/>
        <w:rPr>
          <w:rFonts w:ascii="Times New Roman" w:hAnsi="Times New Roman" w:cs="Times New Roman"/>
          <w:bCs/>
        </w:rPr>
      </w:pPr>
    </w:p>
    <w:sectPr w:rsidR="00991046" w:rsidRPr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36C58"/>
    <w:rsid w:val="002142D5"/>
    <w:rsid w:val="00246D0B"/>
    <w:rsid w:val="00282445"/>
    <w:rsid w:val="002B4776"/>
    <w:rsid w:val="00303696"/>
    <w:rsid w:val="003143CD"/>
    <w:rsid w:val="00356ECF"/>
    <w:rsid w:val="003853E1"/>
    <w:rsid w:val="00387A85"/>
    <w:rsid w:val="003D3FA0"/>
    <w:rsid w:val="004C1FB5"/>
    <w:rsid w:val="004D4A91"/>
    <w:rsid w:val="005A7F47"/>
    <w:rsid w:val="005B2A07"/>
    <w:rsid w:val="005E02AD"/>
    <w:rsid w:val="005F5C53"/>
    <w:rsid w:val="006263CE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705D7"/>
    <w:rsid w:val="00AD41F6"/>
    <w:rsid w:val="00B651E2"/>
    <w:rsid w:val="00C331D2"/>
    <w:rsid w:val="00C96449"/>
    <w:rsid w:val="00DB3208"/>
    <w:rsid w:val="00DF2C8D"/>
    <w:rsid w:val="00E25E44"/>
    <w:rsid w:val="00E62F75"/>
    <w:rsid w:val="00E67EF0"/>
    <w:rsid w:val="00E82859"/>
    <w:rsid w:val="00E83934"/>
    <w:rsid w:val="00EC69EB"/>
    <w:rsid w:val="00F11A0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3151-D4A1-4F3A-B2E2-95990DB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1915-6133-4A78-A4C2-32A96D1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8</cp:revision>
  <cp:lastPrinted>2015-01-20T10:40:00Z</cp:lastPrinted>
  <dcterms:created xsi:type="dcterms:W3CDTF">2016-05-20T08:33:00Z</dcterms:created>
  <dcterms:modified xsi:type="dcterms:W3CDTF">2017-09-15T09:31:00Z</dcterms:modified>
</cp:coreProperties>
</file>