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449" w:rsidRPr="00D45B9C" w:rsidRDefault="004E47A8" w:rsidP="00743A89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D45B9C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Instructions for the payment of the foreign professional qualification procedure costs </w:t>
      </w:r>
    </w:p>
    <w:p w:rsidR="00C96449" w:rsidRPr="00D45B9C" w:rsidRDefault="00C96449" w:rsidP="005B2A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2A07" w:rsidRPr="00D45B9C" w:rsidRDefault="004E47A8" w:rsidP="009A14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B9C">
        <w:rPr>
          <w:rFonts w:ascii="Times New Roman" w:hAnsi="Times New Roman" w:cs="Times New Roman"/>
          <w:color w:val="000000" w:themeColor="text1"/>
          <w:sz w:val="24"/>
          <w:szCs w:val="24"/>
        </w:rPr>
        <w:t>The costs of the foreign professi</w:t>
      </w:r>
      <w:bookmarkStart w:id="0" w:name="_GoBack"/>
      <w:bookmarkEnd w:id="0"/>
      <w:r w:rsidRPr="00D45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onal qualification recognition applied by the Croatia Medical Chamber as the competent body in the Republic of Croatia are defined by the </w:t>
      </w:r>
      <w:r w:rsidRPr="00D45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Price List for</w:t>
      </w:r>
      <w:r w:rsidRPr="00D45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services applicable to the foreign professional qualification recognition procedure</w:t>
      </w:r>
      <w:r w:rsidR="005B2A07" w:rsidRPr="00D45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36A4" w:rsidRPr="00D45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approved by the Ministry of Health of the Republic of Croatia. </w:t>
      </w:r>
    </w:p>
    <w:p w:rsidR="00B651E2" w:rsidRPr="00D45B9C" w:rsidRDefault="00B651E2" w:rsidP="009A14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445" w:rsidRPr="00D45B9C" w:rsidRDefault="00282445" w:rsidP="009A14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2D5" w:rsidRPr="00FC0528" w:rsidRDefault="006F2126" w:rsidP="009A14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DE8">
        <w:rPr>
          <w:rFonts w:ascii="Times New Roman" w:hAnsi="Times New Roman" w:cs="Times New Roman"/>
          <w:sz w:val="24"/>
          <w:szCs w:val="24"/>
        </w:rPr>
        <w:t>T</w:t>
      </w:r>
      <w:r w:rsidR="003836A4" w:rsidRPr="00EC2DE8">
        <w:rPr>
          <w:rFonts w:ascii="Times New Roman" w:hAnsi="Times New Roman" w:cs="Times New Roman"/>
          <w:sz w:val="24"/>
          <w:szCs w:val="24"/>
        </w:rPr>
        <w:t xml:space="preserve">he costs of the foreign professional qualification recognition procedure in line with the </w:t>
      </w:r>
      <w:r w:rsidR="003836A4" w:rsidRPr="00EC2DE8">
        <w:rPr>
          <w:rFonts w:ascii="Times New Roman" w:hAnsi="Times New Roman" w:cs="Times New Roman"/>
          <w:b/>
          <w:sz w:val="24"/>
          <w:szCs w:val="24"/>
        </w:rPr>
        <w:t>automatic system of recognition</w:t>
      </w:r>
      <w:r w:rsidR="003836A4" w:rsidRPr="00EC2DE8">
        <w:rPr>
          <w:rFonts w:ascii="Times New Roman" w:hAnsi="Times New Roman" w:cs="Times New Roman"/>
          <w:sz w:val="24"/>
          <w:szCs w:val="24"/>
        </w:rPr>
        <w:t xml:space="preserve"> applied by the Croatian Medical Chamber amount to</w:t>
      </w:r>
      <w:r w:rsidR="00FC0528">
        <w:rPr>
          <w:rFonts w:ascii="Times New Roman" w:hAnsi="Times New Roman" w:cs="Times New Roman"/>
          <w:sz w:val="24"/>
          <w:szCs w:val="24"/>
        </w:rPr>
        <w:t xml:space="preserve"> </w:t>
      </w:r>
      <w:r w:rsidR="00FC0528" w:rsidRPr="00FC0528">
        <w:rPr>
          <w:rFonts w:ascii="Times New Roman" w:hAnsi="Times New Roman" w:cs="Times New Roman"/>
          <w:b/>
          <w:sz w:val="24"/>
          <w:szCs w:val="24"/>
        </w:rPr>
        <w:t>66,36 EUR.</w:t>
      </w:r>
    </w:p>
    <w:p w:rsidR="00EC2DE8" w:rsidRPr="00EC2DE8" w:rsidRDefault="00EC2DE8" w:rsidP="009A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DE8" w:rsidRPr="00FC0528" w:rsidRDefault="00EC2DE8" w:rsidP="009A14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DE8">
        <w:rPr>
          <w:rFonts w:ascii="Times New Roman" w:hAnsi="Times New Roman" w:cs="Times New Roman"/>
          <w:sz w:val="24"/>
          <w:szCs w:val="24"/>
        </w:rPr>
        <w:t xml:space="preserve">The costs of the foreign professional qualification recognition procedure in line with the </w:t>
      </w:r>
      <w:r w:rsidRPr="00EC2DE8">
        <w:rPr>
          <w:rFonts w:ascii="Times New Roman" w:hAnsi="Times New Roman" w:cs="Times New Roman"/>
          <w:b/>
          <w:sz w:val="24"/>
          <w:szCs w:val="24"/>
        </w:rPr>
        <w:t>general system of recognition</w:t>
      </w:r>
      <w:r w:rsidRPr="00EC2DE8">
        <w:rPr>
          <w:rFonts w:ascii="Times New Roman" w:hAnsi="Times New Roman" w:cs="Times New Roman"/>
          <w:sz w:val="24"/>
          <w:szCs w:val="24"/>
        </w:rPr>
        <w:t xml:space="preserve"> applied by the Croatian Medical Chamber amount to</w:t>
      </w:r>
      <w:r w:rsidR="00FC0528">
        <w:rPr>
          <w:rFonts w:ascii="Times New Roman" w:hAnsi="Times New Roman" w:cs="Times New Roman"/>
          <w:sz w:val="24"/>
          <w:szCs w:val="24"/>
        </w:rPr>
        <w:t xml:space="preserve"> </w:t>
      </w:r>
      <w:r w:rsidR="00FC0528" w:rsidRPr="00FC0528">
        <w:rPr>
          <w:rFonts w:ascii="Times New Roman" w:hAnsi="Times New Roman" w:cs="Times New Roman"/>
          <w:b/>
          <w:sz w:val="24"/>
          <w:szCs w:val="24"/>
        </w:rPr>
        <w:t>132,72 EUR.</w:t>
      </w:r>
    </w:p>
    <w:p w:rsidR="006F2126" w:rsidRDefault="006F2126" w:rsidP="006F2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DE8" w:rsidRPr="00EC2DE8" w:rsidRDefault="00EC2DE8" w:rsidP="00EC2DE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C2D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Instructions for the payment</w:t>
      </w:r>
    </w:p>
    <w:p w:rsidR="00EC2DE8" w:rsidRDefault="00EC2DE8" w:rsidP="006F212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C2D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Croatian Medical Chamber's giro account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/ IBAN</w:t>
      </w:r>
      <w:r w:rsidRPr="00EC2D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EC2D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HR 49 2360000 1101464267</w:t>
      </w:r>
    </w:p>
    <w:p w:rsidR="00EC2DE8" w:rsidRPr="00EC2DE8" w:rsidRDefault="00EC2DE8" w:rsidP="00EC2DE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C2D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Payment model: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C2D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67</w:t>
      </w:r>
    </w:p>
    <w:p w:rsidR="00EC2DE8" w:rsidRDefault="00EC2DE8" w:rsidP="00EC2DE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C2D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Payment reference number: Payer's identification number</w:t>
      </w:r>
      <w:r w:rsidRPr="00EC2D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OIB</w:t>
      </w:r>
      <w:r w:rsidRPr="00EC2D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or </w:t>
      </w:r>
      <w:r w:rsidRPr="00EC2D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any other</w:t>
      </w:r>
      <w:r w:rsidRPr="00EC2D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identification</w:t>
      </w:r>
    </w:p>
    <w:p w:rsidR="00EC2DE8" w:rsidRPr="00EC2DE8" w:rsidRDefault="00EC2DE8" w:rsidP="00EC2DE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</w:t>
      </w:r>
      <w:r w:rsidRPr="00EC2D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EC2D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number</w:t>
      </w:r>
    </w:p>
    <w:p w:rsidR="00EC2DE8" w:rsidRDefault="00EC2DE8" w:rsidP="006F2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DE8" w:rsidRPr="00EC2DE8" w:rsidRDefault="00EC2DE8" w:rsidP="00EC2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EC2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payments made from abroad the costs correspond to the </w:t>
      </w:r>
      <w:proofErr w:type="spellStart"/>
      <w:r w:rsidRPr="00EC2DE8">
        <w:rPr>
          <w:rFonts w:ascii="Times New Roman" w:hAnsi="Times New Roman" w:cs="Times New Roman"/>
          <w:color w:val="000000" w:themeColor="text1"/>
          <w:sz w:val="24"/>
          <w:szCs w:val="24"/>
        </w:rPr>
        <w:t>countervalue</w:t>
      </w:r>
      <w:proofErr w:type="spellEnd"/>
      <w:r w:rsidRPr="00EC2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applicable currency's middle exchange rate of the Croatian National Bank valid on the day of payment.</w:t>
      </w:r>
      <w:r w:rsidRPr="00EC2D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EC2DE8" w:rsidRDefault="00EC2DE8" w:rsidP="00EC2DE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2D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C2DE8" w:rsidRPr="00EC2DE8" w:rsidRDefault="00EC2DE8" w:rsidP="00EC2DE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C2D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Instructions for the payment</w:t>
      </w:r>
    </w:p>
    <w:p w:rsidR="00EC2DE8" w:rsidRPr="00EC2DE8" w:rsidRDefault="00EC2DE8" w:rsidP="00EC2DE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C2D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Croatian Medical Chamber's giro account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Zagrebačka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banka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d.d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Bana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Josipa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Jelačića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10, 10000 Zagreb</w:t>
      </w:r>
      <w:r w:rsidRPr="00EC2D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/ IBAN: </w:t>
      </w:r>
      <w:r w:rsidRPr="00EC2D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HR 49 2360000 1101464267</w:t>
      </w:r>
    </w:p>
    <w:p w:rsidR="00EC2DE8" w:rsidRPr="00EC2DE8" w:rsidRDefault="00EC2DE8" w:rsidP="00EC2DE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EC2DE8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SWIFT / BIC:</w:t>
      </w:r>
      <w:r w:rsidRPr="00EC2D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ZABAHR2X </w:t>
      </w:r>
    </w:p>
    <w:p w:rsidR="00EC2DE8" w:rsidRPr="00EC2DE8" w:rsidRDefault="00EC2DE8" w:rsidP="00EC2DE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C2D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Payment model: </w:t>
      </w:r>
      <w:r w:rsidRPr="00EC2D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67</w:t>
      </w:r>
    </w:p>
    <w:p w:rsidR="00EC2DE8" w:rsidRPr="00EC2DE8" w:rsidRDefault="00EC2DE8" w:rsidP="00EC2DE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C2D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Payment reference number: Payer's identification number </w:t>
      </w:r>
      <w:r w:rsidRPr="00EC2D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OIB</w:t>
      </w:r>
      <w:r w:rsidRPr="00EC2D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or </w:t>
      </w:r>
      <w:r w:rsidRPr="00EC2D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any other</w:t>
      </w:r>
      <w:r w:rsidRPr="00EC2D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identification</w:t>
      </w:r>
    </w:p>
    <w:p w:rsidR="00EC2DE8" w:rsidRPr="00EC2DE8" w:rsidRDefault="00EC2DE8" w:rsidP="00EC2DE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C2D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number</w:t>
      </w:r>
    </w:p>
    <w:p w:rsidR="00EC2DE8" w:rsidRDefault="00EC2DE8" w:rsidP="00EC2DE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2DE8" w:rsidRDefault="00EC2DE8" w:rsidP="00EC2DE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2DE8" w:rsidRPr="00D45B9C" w:rsidRDefault="00EC2DE8" w:rsidP="00EC2D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C2DE8" w:rsidRPr="00D45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07"/>
    <w:rsid w:val="00040FC4"/>
    <w:rsid w:val="00060783"/>
    <w:rsid w:val="000676AB"/>
    <w:rsid w:val="00084862"/>
    <w:rsid w:val="000D7521"/>
    <w:rsid w:val="000F3E83"/>
    <w:rsid w:val="001256A0"/>
    <w:rsid w:val="00136C58"/>
    <w:rsid w:val="00174ADC"/>
    <w:rsid w:val="002142D5"/>
    <w:rsid w:val="00246D0B"/>
    <w:rsid w:val="00266DEF"/>
    <w:rsid w:val="00282445"/>
    <w:rsid w:val="002B4776"/>
    <w:rsid w:val="00303696"/>
    <w:rsid w:val="003143CD"/>
    <w:rsid w:val="00356ECF"/>
    <w:rsid w:val="003836A4"/>
    <w:rsid w:val="003853E1"/>
    <w:rsid w:val="00387A85"/>
    <w:rsid w:val="003D3FA0"/>
    <w:rsid w:val="004C1FB5"/>
    <w:rsid w:val="004D4A91"/>
    <w:rsid w:val="004E47A8"/>
    <w:rsid w:val="00595D90"/>
    <w:rsid w:val="005A7F47"/>
    <w:rsid w:val="005B2A07"/>
    <w:rsid w:val="005E02AD"/>
    <w:rsid w:val="005F5C53"/>
    <w:rsid w:val="006263CE"/>
    <w:rsid w:val="00656FEC"/>
    <w:rsid w:val="006F2126"/>
    <w:rsid w:val="00743161"/>
    <w:rsid w:val="00743A89"/>
    <w:rsid w:val="007C28DC"/>
    <w:rsid w:val="008229DA"/>
    <w:rsid w:val="008D660E"/>
    <w:rsid w:val="009264AE"/>
    <w:rsid w:val="00991046"/>
    <w:rsid w:val="009A14C3"/>
    <w:rsid w:val="009A79C5"/>
    <w:rsid w:val="00A071A8"/>
    <w:rsid w:val="00A43D35"/>
    <w:rsid w:val="00A461C9"/>
    <w:rsid w:val="00A705D7"/>
    <w:rsid w:val="00AD41F6"/>
    <w:rsid w:val="00B651E2"/>
    <w:rsid w:val="00C020F2"/>
    <w:rsid w:val="00C331D2"/>
    <w:rsid w:val="00C87FB9"/>
    <w:rsid w:val="00C96449"/>
    <w:rsid w:val="00D45B9C"/>
    <w:rsid w:val="00DB3208"/>
    <w:rsid w:val="00DF2C8D"/>
    <w:rsid w:val="00E25E44"/>
    <w:rsid w:val="00E62F75"/>
    <w:rsid w:val="00E67EF0"/>
    <w:rsid w:val="00E82859"/>
    <w:rsid w:val="00E83934"/>
    <w:rsid w:val="00EC2DE8"/>
    <w:rsid w:val="00EC69EB"/>
    <w:rsid w:val="00F11A0F"/>
    <w:rsid w:val="00FC0528"/>
    <w:rsid w:val="00FE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97DE"/>
  <w15:docId w15:val="{B9F6AFED-B2A1-49CF-AE3D-BF1DB77A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A07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B2A0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odnoje">
    <w:name w:val="footer"/>
    <w:basedOn w:val="Normal"/>
    <w:link w:val="PodnojeChar"/>
    <w:rsid w:val="009910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99104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EC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D4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A91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D752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D752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D752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D752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D75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D7B77-2A10-4F37-A65D-230B2C21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Zarka Rogic</dc:creator>
  <cp:lastModifiedBy>Tajana Pilko Koštan</cp:lastModifiedBy>
  <cp:revision>2</cp:revision>
  <cp:lastPrinted>2015-01-20T10:40:00Z</cp:lastPrinted>
  <dcterms:created xsi:type="dcterms:W3CDTF">2023-01-24T10:28:00Z</dcterms:created>
  <dcterms:modified xsi:type="dcterms:W3CDTF">2023-01-24T10:28:00Z</dcterms:modified>
</cp:coreProperties>
</file>